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F0CAC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14:paraId="0A4607F1" w14:textId="77777777"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AB59C7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A00E18" w14:textId="77777777"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14:paraId="124990A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2B3F19A8" w14:textId="77777777"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14:paraId="3189304C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C80458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44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14:paraId="643975E8" w14:textId="77777777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E9F49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9EE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0B6D2066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48097BB" w14:textId="77777777"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0449E75C" w14:textId="77777777"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14:paraId="45A5CDE5" w14:textId="77777777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62C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3D0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C73F51" w14:paraId="79380333" w14:textId="77777777" w:rsidTr="004A5787">
        <w:trPr>
          <w:trHeight w:val="52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8A54F" w14:textId="6408EC06" w:rsidR="00C73F51" w:rsidRPr="00C73F51" w:rsidRDefault="005C0114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="Bahnschrift" w:hAnsi="Bahnschrift"/>
                <w:b/>
                <w:bCs/>
              </w:rPr>
              <w:t>Pisanie i redagowanie tekstów dla mediów, reklamowych i na potrzeby własne uczelni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C474B" w14:textId="70A7DAF9" w:rsidR="00C73F51" w:rsidRDefault="00C73F51" w:rsidP="0068022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59D7817B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B8F2B25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14:paraId="4D29F3C5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6EDA6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F6E3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266E" w14:textId="77777777"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14:paraId="2B753A8B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B40B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20FCF4EC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CE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51F8BCF8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D03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1B6C2503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53A0CA" w14:textId="77777777"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4B5C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14:paraId="23F3EA6E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14:paraId="5F7547EA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09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14:paraId="09159711" w14:textId="77777777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4AF9F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14:paraId="60621DD5" w14:textId="77777777"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61A0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14:paraId="61F10A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14:paraId="772D7085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A736" w14:textId="77777777"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1C510F7D" w14:textId="77777777"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14:paraId="6CCBFD9B" w14:textId="77777777"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14:paraId="5506E80E" w14:textId="77777777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8CD2349" w14:textId="77777777"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20CF8AA7" w14:textId="77777777"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14:paraId="16314091" w14:textId="77777777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14:paraId="0501548E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14:paraId="1F157B8B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978F07E" w14:textId="77777777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14:paraId="7A86AF92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14:paraId="1C0A7D63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5C551A89" w14:textId="77777777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14:paraId="0FAEEE17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14:paraId="44F09370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35955FAD" w14:textId="77777777" w:rsidTr="003F0C53">
        <w:tc>
          <w:tcPr>
            <w:tcW w:w="4110" w:type="dxa"/>
            <w:shd w:val="clear" w:color="auto" w:fill="F2F2F2" w:themeFill="background1" w:themeFillShade="F2"/>
          </w:tcPr>
          <w:p w14:paraId="47E7D45C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14:paraId="23CA980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380144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1C40F407" w14:textId="77777777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14:paraId="3E843EBF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14:paraId="7268097D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14:paraId="4D85AE7F" w14:textId="77777777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14:paraId="02DE6E83" w14:textId="77777777"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14:paraId="2A425362" w14:textId="77777777"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840B17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0AA39BD" w14:textId="77777777"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6D75CCF7" w14:textId="77777777"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14:paraId="5B45209B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600C456" w14:textId="77777777"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14:paraId="0CA41C25" w14:textId="77777777" w:rsidTr="003F0C53">
        <w:tc>
          <w:tcPr>
            <w:tcW w:w="4248" w:type="dxa"/>
            <w:shd w:val="clear" w:color="auto" w:fill="auto"/>
          </w:tcPr>
          <w:p w14:paraId="6678CB8A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43256518" w14:textId="77777777"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14:paraId="0D83A153" w14:textId="77777777" w:rsidTr="003F0C53">
        <w:tc>
          <w:tcPr>
            <w:tcW w:w="4248" w:type="dxa"/>
            <w:shd w:val="clear" w:color="auto" w:fill="auto"/>
          </w:tcPr>
          <w:p w14:paraId="0ED8636D" w14:textId="77777777"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1E6B17FA" w14:textId="77777777"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14:paraId="0DD095EB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61404A8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190361EC" w14:textId="77777777"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14:paraId="31D059C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10FEB60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14:paraId="7AC5866E" w14:textId="77777777"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14:paraId="06C331E2" w14:textId="77777777"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14:paraId="095D71C3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60E20454" w14:textId="77777777"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59CCF716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72FE867" w14:textId="77777777"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3F36FFC" w14:textId="77777777"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14:paraId="5D1C1C11" w14:textId="77777777"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A6DAC64" w14:textId="77777777"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14:paraId="07AD34B0" w14:textId="77777777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4799" w14:textId="77777777"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069E7D21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076BF88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093321B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14:paraId="13121136" w14:textId="77777777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9A17BAB" w14:textId="77777777"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14:paraId="372B0009" w14:textId="77777777"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14:paraId="1ACAE821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7538098F" w14:textId="77777777"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01D3AF69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30FCF762" w14:textId="77777777"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73AB32D5" w14:textId="77777777"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14:paraId="09CA0A1F" w14:textId="77777777" w:rsidR="00767D65" w:rsidRPr="003066BF" w:rsidRDefault="00767D65" w:rsidP="003066BF"/>
    <w:sectPr w:rsidR="00767D65" w:rsidRPr="003066BF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50E00" w14:textId="77777777" w:rsidR="00C57F37" w:rsidRDefault="00C57F37" w:rsidP="00C57F37">
      <w:r>
        <w:separator/>
      </w:r>
    </w:p>
  </w:endnote>
  <w:endnote w:type="continuationSeparator" w:id="0">
    <w:p w14:paraId="457AF493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1BA2D4AB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2B4F4F6E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CA70C2D" w14:textId="77777777"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4F8ACC53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0E586321" wp14:editId="6FDFA47B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1ACD6BE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55B1A8BA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50C56994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2FABD" w14:textId="77777777" w:rsidR="00C57F37" w:rsidRDefault="00C57F37" w:rsidP="00C57F37">
      <w:r>
        <w:separator/>
      </w:r>
    </w:p>
  </w:footnote>
  <w:footnote w:type="continuationSeparator" w:id="0">
    <w:p w14:paraId="11BBF446" w14:textId="77777777" w:rsidR="00C57F37" w:rsidRDefault="00C57F37" w:rsidP="00C57F37">
      <w:r>
        <w:continuationSeparator/>
      </w:r>
    </w:p>
  </w:footnote>
  <w:footnote w:id="1">
    <w:p w14:paraId="71B5E510" w14:textId="77777777"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14:paraId="6A2183AE" w14:textId="77777777"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3D7F" w14:textId="77777777"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0D1DAA41" wp14:editId="46194A2B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CC44" w14:textId="77777777"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 wp14:anchorId="533F2332" wp14:editId="38360B42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81ED4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4493617D" w14:textId="77777777" w:rsidR="00C57F37" w:rsidRPr="00C57F37" w:rsidRDefault="005C0114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0C5AB181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437410"/>
    <w:rsid w:val="00445015"/>
    <w:rsid w:val="004D2E28"/>
    <w:rsid w:val="005C0114"/>
    <w:rsid w:val="005C3F94"/>
    <w:rsid w:val="006152E0"/>
    <w:rsid w:val="006254DF"/>
    <w:rsid w:val="0068022E"/>
    <w:rsid w:val="006B7F53"/>
    <w:rsid w:val="00750683"/>
    <w:rsid w:val="00767D65"/>
    <w:rsid w:val="007A0B09"/>
    <w:rsid w:val="00887374"/>
    <w:rsid w:val="009827B0"/>
    <w:rsid w:val="009919B5"/>
    <w:rsid w:val="009B743B"/>
    <w:rsid w:val="00A0574D"/>
    <w:rsid w:val="00B62F86"/>
    <w:rsid w:val="00BB5016"/>
    <w:rsid w:val="00C57F37"/>
    <w:rsid w:val="00C641AC"/>
    <w:rsid w:val="00C73F51"/>
    <w:rsid w:val="00CE467D"/>
    <w:rsid w:val="00DB7B85"/>
    <w:rsid w:val="00ED01F2"/>
    <w:rsid w:val="00F10C82"/>
    <w:rsid w:val="00F72D99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6A79E441"/>
  <w15:docId w15:val="{13BC0392-5705-4117-9284-903042E0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9</cp:revision>
  <cp:lastPrinted>2023-09-20T06:00:00Z</cp:lastPrinted>
  <dcterms:created xsi:type="dcterms:W3CDTF">2022-11-14T09:35:00Z</dcterms:created>
  <dcterms:modified xsi:type="dcterms:W3CDTF">2023-10-27T12:14:00Z</dcterms:modified>
</cp:coreProperties>
</file>