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0E43" w14:textId="6A6A0400" w:rsidR="0046263F" w:rsidRPr="00EA54A6" w:rsidRDefault="0046263F" w:rsidP="004610F9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5B152E34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14:paraId="569A7075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D92419" w14:textId="520EB24F" w:rsidR="002223BE" w:rsidRPr="00EA54A6" w:rsidRDefault="00624D3E" w:rsidP="004610F9">
      <w:pPr>
        <w:spacing w:after="24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Wydział Nauk Przyrodniczych</w:t>
      </w:r>
      <w:r w:rsidR="001B76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</w:t>
      </w:r>
      <w:r w:rsidRPr="00624D3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Instytut Biologii, Biotechnologii i Ochrony Środowiska</w:t>
      </w:r>
      <w:r w:rsidR="002223BE"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14:paraId="0E4ACCFE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66A6F421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2DF0773F" w14:textId="0AD09AA1" w:rsidR="002223BE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70265D27" w14:textId="57B5DF40" w:rsidR="00B324B6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7D1B7CE1" w14:textId="7A151B60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Celem testu jest dokonanie </w:t>
      </w:r>
      <w:r w:rsid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diagnozy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które obszary w zakresie kompetencji warto rozwinąć.</w:t>
      </w:r>
    </w:p>
    <w:p w14:paraId="2292D181" w14:textId="693A3A81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pracy zawodowej. Cały test składa się z </w:t>
      </w:r>
      <w:r w:rsidR="00624D3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2</w:t>
      </w:r>
      <w:r w:rsidR="00E95AD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2</w:t>
      </w:r>
      <w:r w:rsidR="00EF2A9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pytań. Na pytania odpowiadasz wybierając jedną odpowiedź (a, b lub c), która jest </w:t>
      </w:r>
      <w:r w:rsidRPr="00EA54A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757C0ED0" w14:textId="7777777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6B37F058" w14:textId="77777777" w:rsidR="00C92DB7" w:rsidRPr="00EA54A6" w:rsidRDefault="00C92DB7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59D7482" w14:textId="52A84A11" w:rsidR="00C7182D" w:rsidRPr="004610F9" w:rsidRDefault="00C92DB7" w:rsidP="004610F9">
      <w:pPr>
        <w:pStyle w:val="Akapitzlist"/>
        <w:numPr>
          <w:ilvl w:val="0"/>
          <w:numId w:val="3"/>
        </w:numPr>
        <w:spacing w:after="120"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14:paraId="53A134C1" w14:textId="2B6E0DC3" w:rsidR="00C92DB7" w:rsidRPr="00EA54A6" w:rsidRDefault="00C92DB7" w:rsidP="00566E07">
      <w:pPr>
        <w:pStyle w:val="Akapitzlist"/>
        <w:numPr>
          <w:ilvl w:val="0"/>
          <w:numId w:val="28"/>
        </w:numPr>
        <w:spacing w:after="12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Pozostajesz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 dotychczasowym sposobie, który był wystarczający i skoro się sprawdził, nie widzisz powodu by go nie kontynuować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A71B663" w14:textId="3812CD67" w:rsidR="00C92DB7" w:rsidRPr="00EA54A6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sprawdzisz alternatywny sposób, nawet gdyby oznaczało to włożenie więcej wysiłku i pewne ryzyko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1868CD" w14:textId="2C1BC451" w:rsidR="00473D36" w:rsidRPr="00CB3053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prowadzący zapewnia, że sprawdzony oraz alternatywny sposób zagwarantuje uzyskanie prawidłowego wyniku, nie zaszkodzi spróbować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95E761" w14:textId="45C7FF4D" w:rsidR="00473D36" w:rsidRPr="00785FF2" w:rsidRDefault="00473D36" w:rsidP="00C60B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 xml:space="preserve">Odbywasz </w:t>
      </w:r>
      <w:r w:rsidR="00C858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staż w </w:t>
      </w:r>
      <w:r w:rsidR="00624D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Laboratorium</w:t>
      </w:r>
      <w:r w:rsidR="00785FF2" w:rsidRP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Zakładów Azotowych Chorzów S.A.</w:t>
      </w:r>
      <w:r w:rsidR="00C858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do twoich</w:t>
      </w:r>
      <w:r w:rsid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obowiązków należy między innymi p</w:t>
      </w:r>
      <w:r w:rsidR="00785FF2" w:rsidRP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obieranie próbek środowiskowych do badań zgodnie z odpowiednimi normami</w:t>
      </w:r>
      <w:r w:rsid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n</w:t>
      </w:r>
      <w:r w:rsidR="00785FF2" w:rsidRP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adzór nad</w:t>
      </w:r>
      <w:r w:rsid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785FF2" w:rsidRP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wyposażeniem laboratorium</w:t>
      </w:r>
      <w:r w:rsidR="00785FF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35DA6887" w14:textId="7748516D" w:rsidR="00473D36" w:rsidRPr="00EA54A6" w:rsidRDefault="00C85837" w:rsidP="00C60BE3">
      <w:pPr>
        <w:numPr>
          <w:ilvl w:val="0"/>
          <w:numId w:val="1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Staż jest dla  Ci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ebie świetną okazją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nauki, cieszysz się na ta 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przełożenie teorii na praktykę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6E8D94A" w14:textId="4F478570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Masz solidne przygotowanie do odbycia st</w:t>
      </w:r>
      <w:r w:rsidR="009F7E2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ażu, w tym posiadasz certyfikaty do realizacji powyższych działań.</w:t>
      </w:r>
      <w:r w:rsidR="00473D36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DE4A1FA" w14:textId="7E765EE2" w:rsidR="00473D36" w:rsidRPr="00EA54A6" w:rsidRDefault="007E2991" w:rsidP="009F7E22">
      <w:pPr>
        <w:numPr>
          <w:ilvl w:val="0"/>
          <w:numId w:val="1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Umiejętności związane z </w:t>
      </w:r>
      <w:r w:rsidR="000B682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zakresem stażu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są twoją mocną stroną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46D4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Liczysz, że odbycie stażu podniesie znacząco ich poziom.</w:t>
      </w:r>
    </w:p>
    <w:p w14:paraId="066D9B70" w14:textId="1AE7B5F6" w:rsidR="00C92DB7" w:rsidRPr="00785FF2" w:rsidRDefault="00C92DB7" w:rsidP="009F7E22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5F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Wykładowca na tydzień przed egzaminem zmienia warunki zaliczenia seminarium </w:t>
      </w:r>
      <w:r w:rsidR="00F12A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licencjackiego/ </w:t>
      </w:r>
      <w:r w:rsidRPr="00785F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magisterskiego. Jak reagujesz?</w:t>
      </w:r>
    </w:p>
    <w:p w14:paraId="35F0DB0D" w14:textId="13EAE76C" w:rsidR="00C92DB7" w:rsidRPr="00EA54A6" w:rsidRDefault="00C92DB7" w:rsidP="00785FF2">
      <w:pPr>
        <w:numPr>
          <w:ilvl w:val="1"/>
          <w:numId w:val="3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Potrzebujesz chwili, by oswoić się z nowymi informac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jami i ochłonąć, ale wierzysz,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że dasz radę sprostać stawianym przez wykładowcę wymaganiom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104082" w14:textId="35BCDB93" w:rsidR="00C92DB7" w:rsidRPr="00EA54A6" w:rsidRDefault="00C92DB7" w:rsidP="00785FF2">
      <w:pPr>
        <w:numPr>
          <w:ilvl w:val="1"/>
          <w:numId w:val="3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A6E7C" w14:textId="23DC8D57" w:rsidR="00C92DB7" w:rsidRPr="00037C35" w:rsidRDefault="00C92DB7" w:rsidP="0081542D">
      <w:pPr>
        <w:numPr>
          <w:ilvl w:val="1"/>
          <w:numId w:val="3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 pora na załamywanie rąk, a na analizę nowych zasad zaliczenia, by móc wiedzieć czego się spodziewać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FCB4F2" w14:textId="198C37E7" w:rsidR="00C92DB7" w:rsidRPr="00785FF2" w:rsidRDefault="00C92DB7" w:rsidP="0081542D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5F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14:paraId="0AB67060" w14:textId="1E22F2A0" w:rsidR="00C92DB7" w:rsidRPr="00C7182D" w:rsidRDefault="00C92DB7" w:rsidP="004610F9">
      <w:pPr>
        <w:pStyle w:val="Akapitzlist"/>
        <w:numPr>
          <w:ilvl w:val="0"/>
          <w:numId w:val="5"/>
        </w:numPr>
        <w:spacing w:after="120"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</w:t>
      </w:r>
      <w:r w:rsidR="000B682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01B8CB" w14:textId="3DC2949B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Kontaktujesz się e-mailowo z panią profesor i informujesz ją o błędach redakcyjnych</w:t>
      </w:r>
      <w:r w:rsidR="000B682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11AF3C7" w14:textId="6CCBC5CA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niemożliwe, że mogłaś/eś tak bardzo się pomylić, robisz sobie wyrzuty i obawiasz się o zaliczenie</w:t>
      </w:r>
      <w:r w:rsidR="000B682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E47528" w14:textId="77777777" w:rsidR="0040046A" w:rsidRPr="00EA54A6" w:rsidRDefault="0040046A" w:rsidP="004610F9">
      <w:p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C61CE2B" w14:textId="0E4CE09A" w:rsidR="004C02A1" w:rsidRPr="00750DB3" w:rsidRDefault="00A0370F" w:rsidP="00C60B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85FF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Na jakim poziomie oceniasz swoją znajomość </w:t>
      </w:r>
      <w:r w:rsid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powyższych zagadnień związanych z pracą w laboratorium: </w:t>
      </w:r>
      <w:r w:rsid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6A4A1B"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kredytacja laboratoriów badawczych zgodnie z normą: PN-EN ISO/IEC 17025:2018-02</w:t>
      </w:r>
      <w:r w:rsid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</w:t>
      </w:r>
      <w:r w:rsidR="006A4A1B"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alidacja metod</w:t>
      </w:r>
      <w:r w:rsid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badawczych: fizyko-chemia; w</w:t>
      </w:r>
      <w:r w:rsidR="006A4A1B"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alidacja metod </w:t>
      </w:r>
      <w:r w:rsidR="006A4A1B"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badawczych: mikrobiologia</w:t>
      </w:r>
      <w:r w:rsid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</w:t>
      </w:r>
      <w:r w:rsidR="006A4A1B" w:rsidRPr="006A4A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ontrolowanie jakości podłoży z zastosowaniem szczepów wzorcowych</w:t>
      </w:r>
      <w:r w:rsid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s</w:t>
      </w:r>
      <w:r w:rsidR="00750DB3" w:rsidRP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terowanie jakością badań w</w:t>
      </w:r>
      <w:r w:rsid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750DB3" w:rsidRP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laboratorium</w:t>
      </w:r>
      <w:r w:rsidR="00750D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2F2F2CB3" w14:textId="2FC30647" w:rsidR="004C02A1" w:rsidRPr="00EA54A6" w:rsidRDefault="00A0370F" w:rsidP="00C60BE3">
      <w:pPr>
        <w:numPr>
          <w:ilvl w:val="1"/>
          <w:numId w:val="6"/>
        </w:numPr>
        <w:spacing w:line="360" w:lineRule="auto"/>
        <w:ind w:left="1984" w:hanging="42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Moja znajomość powyższych metod i technik nie wykracza poza ramowy materiał studiów, nie miałam/ em okazji ugruntowania tej wiedzy podczas praktyk i warsztatów</w:t>
      </w:r>
      <w:r w:rsidR="003F4CB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/ szkoleń certyfikowanych.</w:t>
      </w:r>
    </w:p>
    <w:p w14:paraId="716EFEFD" w14:textId="119C5B51" w:rsidR="00BF360E" w:rsidRPr="00EA54A6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4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Oceniam ją na poziomie podstawowym, niektóre z wymienionych metod znam tylko z opisów</w:t>
      </w:r>
      <w:r w:rsidR="00BF360E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bookmarkStart w:id="0" w:name="_GoBack"/>
      <w:bookmarkEnd w:id="0"/>
    </w:p>
    <w:p w14:paraId="7734832A" w14:textId="67D4AD6E" w:rsidR="003D1511" w:rsidRPr="00037C35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5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Miałam/ em okazję ugruntować moją znajomość powyższych metod i technik podczas praktycznych warsztatów</w:t>
      </w:r>
      <w:r w:rsidR="003F4CB3">
        <w:rPr>
          <w:rFonts w:asciiTheme="minorHAnsi" w:eastAsiaTheme="minorHAnsi" w:hAnsiTheme="minorHAnsi" w:cstheme="minorHAnsi"/>
          <w:sz w:val="22"/>
          <w:szCs w:val="22"/>
          <w:lang w:eastAsia="en-US"/>
        </w:rPr>
        <w:t>/ szkoleń certyfikowanych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staży.</w:t>
      </w:r>
    </w:p>
    <w:p w14:paraId="0FC876E0" w14:textId="20A22882" w:rsidR="00C92DB7" w:rsidRPr="00037C35" w:rsidRDefault="00C92DB7" w:rsidP="00C60BE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członkinią/członkiem </w:t>
      </w:r>
      <w:r w:rsidR="00BF7353" w:rsidRP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Koło Naukowe</w:t>
      </w:r>
      <w:r w:rsid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go</w:t>
      </w:r>
      <w:r w:rsidR="00BF7353" w:rsidRPr="00BF73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Przyrodników „Planeta”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Koleżanki i koledzy uważają, że od nowego semestru powinnaś/ powinieneś objąć funkcję przewodniczącej/ przewodniczącego koła. </w:t>
      </w:r>
    </w:p>
    <w:p w14:paraId="1885318A" w14:textId="48487161" w:rsidR="00C92DB7" w:rsidRPr="00EA54A6" w:rsidRDefault="00C92DB7" w:rsidP="00C60BE3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Odmawiasz,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nie widzisz się w tej roli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 Jesteś zdziwiona/</w:t>
      </w:r>
      <w:proofErr w:type="spellStart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proofErr w:type="spellEnd"/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, że padła twoja kandydatura.</w:t>
      </w:r>
    </w:p>
    <w:p w14:paraId="48CA3D85" w14:textId="1E326990" w:rsidR="00C92DB7" w:rsidRPr="00EA54A6" w:rsidRDefault="00C92DB7" w:rsidP="004610F9">
      <w:pPr>
        <w:numPr>
          <w:ilvl w:val="0"/>
          <w:numId w:val="2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65A2A4" w14:textId="323B0F8A" w:rsidR="00C92DB7" w:rsidRPr="00037C35" w:rsidRDefault="00C92DB7" w:rsidP="0081542D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2BF0C9" w14:textId="12114063" w:rsidR="003A71B8" w:rsidRPr="000A2071" w:rsidRDefault="00FB37D7" w:rsidP="00C60BE3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Dostałaś/ eś propozycję pracy </w:t>
      </w:r>
      <w:r w:rsid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jako </w:t>
      </w:r>
      <w:r w:rsid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</w:t>
      </w:r>
      <w:r w:rsidR="000A2071" w:rsidRP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pecjalista</w:t>
      </w:r>
      <w:r w:rsid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/ tka l</w:t>
      </w:r>
      <w:r w:rsidR="000A2071" w:rsidRP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aboratoryjny</w:t>
      </w:r>
      <w:r w:rsid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/na</w:t>
      </w:r>
      <w:r w:rsidR="000A2071" w:rsidRPr="000A207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 Pracowni Badań Środowiska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Warunkiem koniecznym podjęcia </w:t>
      </w:r>
      <w:r w:rsid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jest umiejętność p</w:t>
      </w:r>
      <w:r w:rsidR="000A2071" w:rsidRP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rzygotowywanie próbek środowiskowych do badań</w:t>
      </w:r>
      <w:r w:rsid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a</w:t>
      </w:r>
      <w:r w:rsidR="000A2071" w:rsidRP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naliza próbek środowiskowych metodami chromatograficznymi</w:t>
      </w:r>
      <w:r w:rsid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0A2071" w:rsidRP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oraz </w:t>
      </w:r>
      <w:r w:rsidR="006B7E5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</w:t>
      </w:r>
      <w:r w:rsidR="000A2071" w:rsidRP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rowadzenie starannej dokumentacji podczas wykonywania badań</w:t>
      </w:r>
      <w:r w:rsidR="000A207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</w:t>
      </w:r>
    </w:p>
    <w:p w14:paraId="4DE539B5" w14:textId="79EE44BA" w:rsidR="00384BA5" w:rsidRPr="00EA54A6" w:rsidRDefault="00410A4C" w:rsidP="00C60BE3">
      <w:pPr>
        <w:pStyle w:val="Akapitzlist"/>
        <w:numPr>
          <w:ilvl w:val="1"/>
          <w:numId w:val="8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Trochę się obawiasz, że twoja zaledwie podstawowa znajomość tych zagadnień będzie przeszkodą w sprawnej pracy.</w:t>
      </w:r>
    </w:p>
    <w:p w14:paraId="7424760E" w14:textId="5DFA7345" w:rsidR="003A71B8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m</w:t>
      </w:r>
      <w:r w:rsidR="000A2071">
        <w:rPr>
          <w:rFonts w:asciiTheme="minorHAnsi" w:eastAsiaTheme="minorHAnsi" w:hAnsiTheme="minorHAnsi" w:cstheme="minorHAnsi"/>
          <w:sz w:val="22"/>
          <w:szCs w:val="22"/>
          <w:lang w:eastAsia="en-US"/>
        </w:rPr>
        <w:t>asz problemu ze spełnieniem tych warunków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jest to obszar wiedzy, w którym czujesz się pewnie. Cieszysz się na możliwość pracy i wykorzystania posiadanych zasobów w praktyce.</w:t>
      </w:r>
    </w:p>
    <w:p w14:paraId="1843580A" w14:textId="0C32DF17" w:rsidR="003D1511" w:rsidRPr="00037C35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poczucie, że twoj</w:t>
      </w:r>
      <w:r w:rsidR="000A2071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2071">
        <w:rPr>
          <w:rFonts w:asciiTheme="minorHAnsi" w:eastAsiaTheme="minorHAnsi" w:hAnsiTheme="minorHAnsi" w:cstheme="minorHAnsi"/>
          <w:sz w:val="22"/>
          <w:szCs w:val="22"/>
          <w:lang w:eastAsia="en-US"/>
        </w:rPr>
        <w:t>umiejętności w tym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2071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zakresie nie wykraczają poza materiał studiów, brakuje Ci ugruntowania wiedzy w praktyce. Masz nadzieję, że dasz sobie radę w pracy</w:t>
      </w:r>
      <w:r w:rsidR="003A71B8"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590C84A" w14:textId="588B8A73" w:rsidR="000A4EDC" w:rsidRPr="00AD5880" w:rsidRDefault="00A55A26" w:rsidP="00785FF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Wraz z grupą</w:t>
      </w:r>
      <w:r w:rsidR="001900B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pasjonatów zakładacie stowarzyszenie działające na </w:t>
      </w:r>
      <w:r w:rsidR="00235AB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rzecz ochrony przyrody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i działalności edukacyjnej w tym obszarze. Jesteście zaproszeni na konferencję </w:t>
      </w:r>
      <w:r w:rsidRPr="00A55A2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„</w:t>
      </w:r>
      <w:r w:rsidRPr="00A55A2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100 lat ochrony środowiska w Polsce – i co dalej?</w:t>
      </w:r>
      <w:r w:rsidRPr="00A55A2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”.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Macie zabrać głos w panelu dyskusyjnym o przestrzeganiu w Unii Europejskiej 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Konwencji</w:t>
      </w:r>
      <w:r w:rsidRPr="00A55A2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o międzynarodowym handlu dzikimi zwierzętami i roślinami gatunków zagrożonych wyginięciem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(</w:t>
      </w:r>
      <w:r w:rsidRPr="00A55A2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CITES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)</w:t>
      </w:r>
      <w:r w:rsidRPr="00A55A2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2E6099B3" w14:textId="6324333E" w:rsidR="000A4EDC" w:rsidRPr="00EA54A6" w:rsidRDefault="00A55A26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To </w:t>
      </w:r>
      <w:r w:rsidR="001900B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bardzo ciekawa i ważna sprawa, zabierasz się do przygotowania waszego głosu w pane</w:t>
      </w:r>
      <w:r w:rsidR="00C259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lu. Musisz się dokształcić w temac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ie CITES i jego przestrzegania w krajach UE, teraz twoja wiedza jest</w:t>
      </w:r>
      <w:r w:rsidR="00C259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pobieżna.</w:t>
      </w:r>
    </w:p>
    <w:p w14:paraId="4AF53833" w14:textId="6568A99A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czujesz się pewnie w tych obszarach</w:t>
      </w:r>
      <w:r w:rsidR="00C259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dotyczących ochrony przyrody w krajach UE, liczysz na wsparcie koleżanek i kolegów ze stowarzyszenia przy przygotowaniu waszego stanowiska w dyskusji panelowej. </w:t>
      </w:r>
    </w:p>
    <w:p w14:paraId="3C79E401" w14:textId="1755B53B" w:rsidR="000A4EDC" w:rsidRPr="009A3AEA" w:rsidRDefault="00C25962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</w:t>
      </w:r>
      <w:r w:rsidR="009A3AE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czasu akcji uratowania tygrysów przez poznańskie ZOO ochrona zagrożonych gatunków na ternie UE jest twoim „konikiem”. </w:t>
      </w:r>
    </w:p>
    <w:p w14:paraId="27A6467A" w14:textId="501B5F2A" w:rsidR="009F12BF" w:rsidRPr="00C63D9B" w:rsidRDefault="00C63D9B" w:rsidP="00785FF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Twoja znajomość obsługi komputera jest na poziomie na tyle zaawansowanym</w:t>
      </w:r>
      <w:r w:rsidRPr="00C63D9B">
        <w:rPr>
          <w:rFonts w:asciiTheme="minorHAnsi" w:hAnsiTheme="minorHAnsi" w:cstheme="minorHAnsi"/>
          <w:b/>
          <w:sz w:val="22"/>
          <w:szCs w:val="22"/>
        </w:rPr>
        <w:t>, że</w:t>
      </w:r>
      <w:r>
        <w:rPr>
          <w:rFonts w:asciiTheme="minorHAnsi" w:hAnsiTheme="minorHAnsi" w:cstheme="minorHAnsi"/>
          <w:b/>
          <w:sz w:val="22"/>
          <w:szCs w:val="22"/>
        </w:rPr>
        <w:t xml:space="preserve"> bez problemu</w:t>
      </w:r>
      <w:r w:rsidRPr="00C63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FB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posługujesz się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wybranymi programami, korzystasz z Internetu, tworzysz i edytujesz</w:t>
      </w:r>
      <w:r w:rsidRPr="00C63D9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dokumenty oraz arkusze kalkulacyjne</w:t>
      </w:r>
      <w:r w:rsidR="0055621E">
        <w:rPr>
          <w:rFonts w:asciiTheme="minorHAnsi" w:hAnsiTheme="minorHAnsi" w:cstheme="minorHAnsi"/>
          <w:b/>
          <w:sz w:val="22"/>
          <w:szCs w:val="22"/>
        </w:rPr>
        <w:t xml:space="preserve"> i proste prezentacje. </w:t>
      </w:r>
    </w:p>
    <w:p w14:paraId="30EA7689" w14:textId="5B6168E6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to dla Ciebie </w:t>
      </w:r>
      <w:r w:rsidR="009F12BF" w:rsidRPr="00EA54A6">
        <w:rPr>
          <w:rFonts w:asciiTheme="minorHAnsi" w:hAnsiTheme="minorHAnsi" w:cstheme="minorHAnsi"/>
          <w:sz w:val="22"/>
          <w:szCs w:val="22"/>
        </w:rPr>
        <w:t xml:space="preserve">wyzwanie. </w:t>
      </w:r>
      <w:r>
        <w:rPr>
          <w:rFonts w:asciiTheme="minorHAnsi" w:hAnsiTheme="minorHAnsi" w:cstheme="minorHAnsi"/>
          <w:sz w:val="22"/>
          <w:szCs w:val="22"/>
        </w:rPr>
        <w:t>Tworzysz i edytujesz dokumenty i arku</w:t>
      </w:r>
      <w:r w:rsidR="006F072A">
        <w:rPr>
          <w:rFonts w:asciiTheme="minorHAnsi" w:hAnsiTheme="minorHAnsi" w:cstheme="minorHAnsi"/>
          <w:sz w:val="22"/>
          <w:szCs w:val="22"/>
        </w:rPr>
        <w:t>sze kalkulacyjne, jednak twoją</w:t>
      </w:r>
      <w:r>
        <w:rPr>
          <w:rFonts w:asciiTheme="minorHAnsi" w:hAnsiTheme="minorHAnsi" w:cstheme="minorHAnsi"/>
          <w:sz w:val="22"/>
          <w:szCs w:val="22"/>
        </w:rPr>
        <w:t xml:space="preserve"> znajomość obsługi komputera nie można nazwać zaawansowaną.</w:t>
      </w:r>
    </w:p>
    <w:p w14:paraId="2DD232CC" w14:textId="43023245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</w:t>
      </w:r>
      <w:r w:rsidR="006F072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swoją znajomość obsługi komputera oceniasz wysoko. Jest ona niezbędna na twoim kierunku studiów.</w:t>
      </w:r>
    </w:p>
    <w:p w14:paraId="073FFDBE" w14:textId="1CF9FBAA" w:rsidR="00C92DB7" w:rsidRPr="0055621E" w:rsidRDefault="00584B1D" w:rsidP="0055621E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Nie znasz może wszystkich opcji i możliwości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jednak potrafisz </w:t>
      </w:r>
      <w:r w:rsidR="006F07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tworzyć 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arkusze i prezentacje, które są wymagane na studiach.</w:t>
      </w:r>
    </w:p>
    <w:p w14:paraId="0C2A1391" w14:textId="110EAF36" w:rsidR="00C92DB7" w:rsidRPr="00AD5880" w:rsidRDefault="00C92DB7" w:rsidP="00785FF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880">
        <w:rPr>
          <w:rFonts w:asciiTheme="minorHAnsi" w:hAnsiTheme="minorHAnsi" w:cstheme="minorHAnsi"/>
          <w:b/>
          <w:sz w:val="22"/>
          <w:szCs w:val="22"/>
        </w:rPr>
        <w:t>Wiele młodych osób zakłada własne start-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upy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>, zwłaszcza w sektorze high-</w:t>
      </w:r>
      <w:proofErr w:type="spellStart"/>
      <w:r w:rsidRPr="00AD5880">
        <w:rPr>
          <w:rFonts w:asciiTheme="minorHAnsi" w:hAnsiTheme="minorHAnsi" w:cstheme="minorHAnsi"/>
          <w:b/>
          <w:sz w:val="22"/>
          <w:szCs w:val="22"/>
        </w:rPr>
        <w:t>tech</w:t>
      </w:r>
      <w:proofErr w:type="spellEnd"/>
      <w:r w:rsidRPr="00AD5880">
        <w:rPr>
          <w:rFonts w:asciiTheme="minorHAnsi" w:hAnsiTheme="minorHAnsi" w:cstheme="minorHAnsi"/>
          <w:b/>
          <w:sz w:val="22"/>
          <w:szCs w:val="22"/>
        </w:rPr>
        <w:t xml:space="preserve"> skierowane na rynek polski i rynki zagraniczne. Jakie jest twój stosunek do</w:t>
      </w:r>
      <w:r w:rsidR="00162969">
        <w:rPr>
          <w:rFonts w:asciiTheme="minorHAnsi" w:hAnsiTheme="minorHAnsi" w:cstheme="minorHAnsi"/>
          <w:b/>
          <w:sz w:val="22"/>
          <w:szCs w:val="22"/>
        </w:rPr>
        <w:t xml:space="preserve"> tego typu aktywności zawodowej?</w:t>
      </w:r>
    </w:p>
    <w:p w14:paraId="453D5886" w14:textId="77777777" w:rsidR="00C92DB7" w:rsidRPr="00EA54A6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5D79E505" w14:textId="36C6B02A" w:rsidR="00C92DB7" w:rsidRPr="00EA54A6" w:rsidRDefault="006F072A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interesuje Cię tego typu</w:t>
      </w:r>
      <w:r w:rsidR="00C92DB7" w:rsidRPr="00EA54A6">
        <w:rPr>
          <w:rFonts w:asciiTheme="minorHAnsi" w:hAnsiTheme="minorHAnsi" w:cstheme="minorHAnsi"/>
          <w:sz w:val="22"/>
          <w:szCs w:val="22"/>
        </w:rPr>
        <w:t xml:space="preserve"> aktywność zawodowa. To nie twoja droga zawodowa.</w:t>
      </w:r>
    </w:p>
    <w:p w14:paraId="0EC98890" w14:textId="13B8AF19" w:rsidR="003A71B8" w:rsidRPr="00037C35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lastRenderedPageBreak/>
        <w:t>Od dawna myślisz tego typu aktywności zawodowej lub rozwijasz tego typu aktywność. Swoją wiedzę i umiejętności oceniasz jako wystarczające w tym zakresie.</w:t>
      </w:r>
    </w:p>
    <w:p w14:paraId="5C2B6551" w14:textId="05EA349F" w:rsidR="00C92DB7" w:rsidRPr="00037C35" w:rsidRDefault="00C12003" w:rsidP="00785FF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celu zaliczenia zajęć</w:t>
      </w:r>
      <w:r w:rsidR="00C92DB7"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wykładowczyni poleciła zrobienie prezentacji, jednocześnie pozostawiając dowolność w zakresie jej formy. Zaproponowała</w:t>
      </w:r>
      <w:r w:rsidR="007D3C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1629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aby</w:t>
      </w:r>
      <w:r w:rsidR="00C92DB7"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prezentację przygotować indywidualnie, w parach bądź też w większych grupach.</w:t>
      </w:r>
    </w:p>
    <w:p w14:paraId="07DABF94" w14:textId="1D6B5505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indywidualną prezentację, gdyż chcesz mieć pewność, że przybierze ona kształt i formę taką jaką zaplanowałaś/eś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F43A80" w14:textId="39A957AA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A1A2581" w14:textId="570A879E" w:rsidR="00D13BCC" w:rsidRPr="00037C35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Zarówno</w:t>
      </w: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prezentacja przygotowana indywidualnie jak i ta grupowa mają swoje plusy i minusy, dlatego musisz rozważyć wszystkie za i przeciw by podjąć decyzję, gdy już obmyślisz koncepcję prezentacji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7CC4C1" w14:textId="61A1326F" w:rsidR="00584B1D" w:rsidRPr="00584B1D" w:rsidRDefault="00584B1D" w:rsidP="007D3C58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</w:t>
      </w:r>
      <w:proofErr w:type="spellStart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dashboardu</w:t>
      </w:r>
      <w:proofErr w:type="spellEnd"/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14:paraId="3094E580" w14:textId="77777777" w:rsidR="00584B1D" w:rsidRPr="00584B1D" w:rsidRDefault="00584B1D" w:rsidP="007D3C58">
      <w:pPr>
        <w:numPr>
          <w:ilvl w:val="0"/>
          <w:numId w:val="27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5B351A9E" w14:textId="77777777" w:rsidR="00584B1D" w:rsidRPr="00584B1D" w:rsidRDefault="00584B1D" w:rsidP="00584B1D">
      <w:pPr>
        <w:numPr>
          <w:ilvl w:val="0"/>
          <w:numId w:val="2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772E95C7" w14:textId="6DC21479" w:rsidR="00D13BCC" w:rsidRPr="00584B1D" w:rsidRDefault="00584B1D" w:rsidP="007D3C58">
      <w:pPr>
        <w:numPr>
          <w:ilvl w:val="0"/>
          <w:numId w:val="27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3F9B3582" w14:textId="3866C573" w:rsidR="00CB3053" w:rsidRPr="00CB3053" w:rsidRDefault="00CB3053" w:rsidP="007D3C58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Wykł</w:t>
      </w:r>
      <w:r w:rsidR="00F13B1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adowca przygotował listę literatury obowiązującej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40609C36" w14:textId="77777777" w:rsidR="00CB3053" w:rsidRPr="00BF3111" w:rsidRDefault="00CB3053" w:rsidP="00C60BE3">
      <w:pPr>
        <w:numPr>
          <w:ilvl w:val="0"/>
          <w:numId w:val="25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5555913E" w14:textId="77777777" w:rsidR="00CB3053" w:rsidRPr="00BF3111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0F4638E4" w14:textId="219E5C90" w:rsidR="004325A5" w:rsidRPr="00CB3053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6F895C4F" w14:textId="17783276" w:rsidR="00D13BCC" w:rsidRPr="00CB3053" w:rsidRDefault="00D13BCC" w:rsidP="00785FF2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egzaminie ustnym profesor wspomniał o nowych metodach prowadzenia obliczeń, które dotychczas nie były Tobie znane. Słyszałaś/eś o nich po raz pierwszy, co zdziwiło profesora.</w:t>
      </w:r>
    </w:p>
    <w:p w14:paraId="03A73D5C" w14:textId="0200156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Jesteś skonsternowana/y, gdyż wykazałaś/eś się niewiedzą, a </w:t>
      </w:r>
      <w:r w:rsidR="0014491C">
        <w:rPr>
          <w:rFonts w:asciiTheme="minorHAnsi" w:eastAsiaTheme="minorHAnsi" w:hAnsiTheme="minorHAnsi" w:cstheme="minorHAnsi"/>
          <w:sz w:val="22"/>
          <w:szCs w:val="22"/>
          <w:lang w:eastAsia="en-US"/>
        </w:rPr>
        <w:t>student twojego</w:t>
      </w: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powinien mieć rozeznanie w nowościach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E9B33C" w14:textId="53E3AFF3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zainteresowało Ciebie to zagadnienie, poszukasz</w:t>
      </w:r>
      <w:r w:rsidR="00F13B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więcej informacji na ten temat,</w:t>
      </w: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wykluczasz też poproszenia profesora o polecenie materiałów źródłowych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7523D00" w14:textId="08F69777" w:rsidR="00D13BCC" w:rsidRPr="00CB3053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To zagadnienia, które nie obowiązują do egzaminu, nie musisz przecież koniecznie wiedzieć wszystkiego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6A0927" w14:textId="40533EB4" w:rsidR="00D13BCC" w:rsidRPr="001C3FC8" w:rsidRDefault="00D13BCC" w:rsidP="00785FF2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14:paraId="77EDF85A" w14:textId="0DCDAC46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F5D9711" w14:textId="2656A5F0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te, które są najwyżej punktowane, dzięki czemu będziesz mieć mniej zajęć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0D0425E" w14:textId="624B0280" w:rsidR="00D13BCC" w:rsidRPr="001C3FC8" w:rsidRDefault="00D13BCC" w:rsidP="00F0633B">
      <w:pPr>
        <w:numPr>
          <w:ilvl w:val="0"/>
          <w:numId w:val="16"/>
        </w:numPr>
        <w:spacing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C3FDEEE" w14:textId="120C7AC2" w:rsidR="005D53BB" w:rsidRPr="005D53BB" w:rsidRDefault="005D53BB" w:rsidP="00F063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14:paraId="695835C3" w14:textId="77777777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14:paraId="496EB0E7" w14:textId="77777777" w:rsid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14:paraId="0A677C9F" w14:textId="368559E5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14:paraId="650824E6" w14:textId="04CFC2A2" w:rsidR="00D13BCC" w:rsidRPr="00CF61B1" w:rsidRDefault="00CF61B1" w:rsidP="00CF61B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Masz ofertę pracy jako </w:t>
      </w:r>
      <w:r w:rsidR="00F063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specjalista/</w:t>
      </w:r>
      <w:proofErr w:type="spellStart"/>
      <w:r w:rsidR="00F063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stka</w:t>
      </w:r>
      <w:proofErr w:type="spellEnd"/>
      <w:r w:rsidR="00F063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</w:t>
      </w:r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aboratoryjny</w:t>
      </w:r>
      <w:r w:rsidR="00F063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/ </w:t>
      </w:r>
      <w:proofErr w:type="spellStart"/>
      <w:r w:rsidR="00F063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jna</w:t>
      </w:r>
      <w:proofErr w:type="spellEnd"/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Pracowni Badań Środowiska</w:t>
      </w:r>
      <w:r w:rsidR="00D13BCC"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twoich zadań będzie należało między innymi monitorowanie </w:t>
      </w:r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atmosfery: temperatury, wilgotności, ciśnienia, stężenia sadzy,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ozonu, pyłów zawieszonych, pyłków i zarodników roślin oraz zooplanktonu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przy pomocy </w:t>
      </w:r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balonu na ogrzane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CF61B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powietrze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Posiadanie tych umiejętności nie jest warunkiem koniecznym, pracodawca organizuje przeszkolenie w zakresie obsługi </w:t>
      </w:r>
      <w:r w:rsidR="000E103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balonu.</w:t>
      </w:r>
    </w:p>
    <w:p w14:paraId="047C7E80" w14:textId="5D58C7C9" w:rsidR="00D13BCC" w:rsidRPr="00D13BCC" w:rsidRDefault="000E1038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Trochę obawiasz się tej części zakresu obowiązków, ponieważ nie miałaś/eś dotychczas możliwości pracy przy pomocy balonu na ogrzane powietrze.</w:t>
      </w:r>
    </w:p>
    <w:p w14:paraId="370D9A0A" w14:textId="38731D47" w:rsidR="00D13BCC" w:rsidRPr="00D13BCC" w:rsidRDefault="000E1038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Masz doświadczenie w obsłudze balonu na ogrzane powietrze, jedynie zakres wykonywanych badań wymaga twojego przeszkolenia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FDB4B8D" w14:textId="7B93FD28" w:rsidR="00D13BCC" w:rsidRPr="00D13BCC" w:rsidRDefault="000E1038" w:rsidP="00F0633B">
      <w:pPr>
        <w:numPr>
          <w:ilvl w:val="0"/>
          <w:numId w:val="18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aplikujesz na stanowisko, zakres obowiązków związany z pracą przy pomocy balona na ogrzane powietrze zniechęca Cię, ze względu na możliwość ubrudzenia się, użycia siły fizycznej itp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DD93EC" w14:textId="0FA980E4" w:rsidR="00EA54A6" w:rsidRPr="001C3FC8" w:rsidRDefault="00EA54A6" w:rsidP="00F0633B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b/>
          <w:sz w:val="22"/>
          <w:szCs w:val="22"/>
        </w:rPr>
        <w:t xml:space="preserve">Właśnie wygłosiłaś/eś referat na temat swoich badań na dwudniowej studenckiej konferencji „Współczesna Myśl Techniczna w Naukach Medycznych i Biologicznych”. Uczestnicy obdarzyli </w:t>
      </w:r>
      <w:r w:rsidRPr="00EA54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Ciebie gromkimi brawami i podczas przerwy kawowej kilka osób jest zainteresowanych omówieniem z Tobą Twojego wystąpienia i zadaniem kilku pytań.</w:t>
      </w:r>
    </w:p>
    <w:p w14:paraId="03809C8E" w14:textId="258A7DBB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Bardzo cieszysz się z możliwości wymiany myśli i konsultacji z innymi studentami, chętnie nawiązujesz rozmowę w kuluarach, a zainteresowanym osobom proponujesz kontynuowanie dyskusji w czasie kolacji integracyjnej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, liczysz się na ewentualną współpracę zawodową w przyszłości.</w:t>
      </w:r>
    </w:p>
    <w:p w14:paraId="7802A290" w14:textId="28597CB1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Czujesz się nieco onieśmielona/y i przytłoczona/y cał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sytuacją, starasz się wtopić </w:t>
      </w: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w tłum, tak aby nie musieć z nikim rozmawiać, najchętniej spędziłabyś/spędziłbyś przerwę przy bufecie z napojami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94F2894" w14:textId="69918E38" w:rsidR="003B68D7" w:rsidRPr="007B2AAB" w:rsidRDefault="00EA54A6" w:rsidP="007B2AAB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Dziękujesz za zainteresowanie swoim referatem oraz informujesz, że na pytania odpowiesz pocztą elektroniczną i prosisz o wysłanie wiadomości, na które odpowiesz, gdy wrócisz z konferencji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AC9E86" w14:textId="39028B42" w:rsidR="00A75AB7" w:rsidRPr="001C3FC8" w:rsidRDefault="00A75AB7" w:rsidP="00785FF2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Lubisz podejmować ryzyko przy wprowadzaniu nowych rozwiązań problemów</w:t>
      </w:r>
      <w:r w:rsidR="003B68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czy to w nauce</w:t>
      </w: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czy innej aktywności, nawet jeśli oznaczałoby to możliwość porażki. Potrzeba eksperymentowania i wprowadzania własnych rozwiązań jest jednak dla Ciebie ważniejsza.</w:t>
      </w:r>
    </w:p>
    <w:p w14:paraId="5A488DC4" w14:textId="7E97C54A" w:rsidR="00D13BCC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jesteś tego typu człowiekiem. Wolisz sprawdzone bezpieczne rozwiązania.</w:t>
      </w:r>
    </w:p>
    <w:p w14:paraId="18931D7C" w14:textId="277D751E" w:rsidR="00A75AB7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Są pewne sytuacje, gdy ryzykujesz. Zawsze jednak przed decyzją robisz bilans zysków i strat. Gdy uważasz, że ryzyko jest zbyt duże, wiązałoby się z poniesieniem 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strat, to </w:t>
      </w:r>
      <w:r w:rsidR="003B68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preferujesz utarte ścieżki postę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powania, nawet gdy wiesz, że ich rezultat nie jest do końca satysfakcjonujący.</w:t>
      </w:r>
    </w:p>
    <w:p w14:paraId="0084E057" w14:textId="40C85C96" w:rsidR="00AD5880" w:rsidRPr="00914665" w:rsidRDefault="00AD5880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Tak. Wolisz zaryzykować i zy</w:t>
      </w:r>
      <w:r w:rsid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skać nowe możliwości, niż działa</w:t>
      </w: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ć rutynowo.</w:t>
      </w:r>
    </w:p>
    <w:p w14:paraId="11CFBBAB" w14:textId="68F2CA72" w:rsidR="00CB3053" w:rsidRPr="00CB3053" w:rsidRDefault="00CB3053" w:rsidP="00785FF2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w grupie studentów, którzy koordynują wizytę dwóch znanych wykładowców z </w:t>
      </w:r>
      <w:r w:rsidRPr="00CB3053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 xml:space="preserve">University of </w:t>
      </w:r>
      <w:proofErr w:type="spellStart"/>
      <w:r w:rsidRPr="00CB3053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>Essex</w:t>
      </w:r>
      <w:proofErr w:type="spellEnd"/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Twoim zadaniem jest oprowadzenie gości po terenie uczelni, po wykładach opowiedzenie o atrakcjach Katowic. </w:t>
      </w:r>
    </w:p>
    <w:p w14:paraId="695F3B40" w14:textId="77777777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Jesteś zaszczycona/y ale odmawiasz, nie potrafisz w swojej ocenie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wystraczająco płynnie komunikować się po angielsku. Prosisz o inne zadania w związku z wizytą.</w:t>
      </w:r>
    </w:p>
    <w:p w14:paraId="057105EF" w14:textId="505124FB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</w:t>
      </w:r>
      <w:r w:rsidR="004C1BB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czy sobie poradzisz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płynną komunikacją, podejmujesz wyzwanie i przygotowujesz się do wizyty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BFD42B7" w14:textId="77777777" w:rsidR="00CB3053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Ciebie.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Swobodnie komunikujesz się w języku angielskim i cieszysz się, że będziesz miał/ a możliwość osobiście poznać znanych wykładowców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1FCABBB" w14:textId="74BA0BAC" w:rsidR="00154C1E" w:rsidRPr="008F1BA0" w:rsidRDefault="00154C1E" w:rsidP="00154C1E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1B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zespole projektowym w ramach praktyk macie zadanie stworzyć i udostępnić mapę terenów poprzemysłowych w Bytomiu. Pracujecie przy pomocy oprogramowania GIS (System informacji geograficznej) i programów QGIS i </w:t>
      </w:r>
      <w:proofErr w:type="spellStart"/>
      <w:r w:rsidRPr="008F1B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SagaGIS</w:t>
      </w:r>
      <w:proofErr w:type="spellEnd"/>
      <w:r w:rsidR="00CB1129" w:rsidRPr="008F1B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F329E4B" w14:textId="77777777" w:rsidR="008F1BA0" w:rsidRDefault="008F1BA0" w:rsidP="008F1BA0">
      <w:pPr>
        <w:pStyle w:val="Akapitzlist"/>
        <w:numPr>
          <w:ilvl w:val="0"/>
          <w:numId w:val="34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dla Ciebie nowość. </w:t>
      </w:r>
      <w:r w:rsidR="00CB1129">
        <w:rPr>
          <w:rFonts w:asciiTheme="minorHAnsi" w:eastAsiaTheme="minorHAnsi" w:hAnsiTheme="minorHAnsi" w:cstheme="minorHAnsi"/>
          <w:sz w:val="22"/>
          <w:szCs w:val="22"/>
          <w:lang w:eastAsia="en-US"/>
        </w:rPr>
        <w:t>Cieszysz się na możliwość zdobycia nowej wiedzy i umiejętnoś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ci.</w:t>
      </w:r>
    </w:p>
    <w:p w14:paraId="6D1256DB" w14:textId="41DD8E47" w:rsidR="00CB1129" w:rsidRDefault="008F1BA0" w:rsidP="008F1BA0">
      <w:pPr>
        <w:pStyle w:val="Akapitzlist"/>
        <w:numPr>
          <w:ilvl w:val="0"/>
          <w:numId w:val="34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Miałaś/ eś już okazję pracować przy pomocy </w:t>
      </w:r>
      <w:r w:rsidRPr="008F1BA0">
        <w:rPr>
          <w:rFonts w:asciiTheme="minorHAnsi" w:eastAsiaTheme="minorHAnsi" w:hAnsiTheme="minorHAnsi" w:cstheme="minorHAnsi"/>
          <w:sz w:val="22"/>
          <w:szCs w:val="22"/>
          <w:lang w:eastAsia="en-US"/>
        </w:rPr>
        <w:t>oprogramowania GIS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Praca w zespole projektowym jest możliwością ugruntowania tej wiedzy. </w:t>
      </w:r>
    </w:p>
    <w:p w14:paraId="6BA800BF" w14:textId="327FD000" w:rsidR="008F1BA0" w:rsidRDefault="008F1BA0" w:rsidP="008F1BA0">
      <w:pPr>
        <w:pStyle w:val="Akapitzlist"/>
        <w:numPr>
          <w:ilvl w:val="0"/>
          <w:numId w:val="34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spore doświadczenie w pracy przy użyciu</w:t>
      </w:r>
      <w:r w:rsidRPr="008F1B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programów QGIS i </w:t>
      </w:r>
      <w:proofErr w:type="spellStart"/>
      <w:r w:rsidRPr="008F1BA0">
        <w:rPr>
          <w:rFonts w:asciiTheme="minorHAnsi" w:eastAsiaTheme="minorHAnsi" w:hAnsiTheme="minorHAnsi" w:cstheme="minorHAnsi"/>
          <w:sz w:val="22"/>
          <w:szCs w:val="22"/>
          <w:lang w:eastAsia="en-US"/>
        </w:rPr>
        <w:t>SagaGIS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Realizacja projektu będzie ciekawym doświadczeniem. </w:t>
      </w:r>
    </w:p>
    <w:p w14:paraId="618C86BE" w14:textId="01E45B60" w:rsidR="003463B9" w:rsidRDefault="00230B11" w:rsidP="003463B9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Odbywasz </w:t>
      </w:r>
      <w:r w:rsidR="00E95AD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staż</w:t>
      </w:r>
      <w:r w:rsidR="00BB39B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Parku Naukowo-</w:t>
      </w:r>
      <w:r w:rsidR="00B11FBB"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Technologicznym </w:t>
      </w:r>
      <w:r w:rsidR="009802B2"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Katowicach. W</w:t>
      </w:r>
      <w:r w:rsidR="00B11FBB"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802B2"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Centrum Szkoleniowym</w:t>
      </w:r>
      <w:r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Nowoczesnych Technik Grzewczych oraz Centrum Testowania Systemów Solarnych</w:t>
      </w:r>
      <w:r w:rsidR="009802B2" w:rsidRP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masz</w:t>
      </w:r>
      <w:r w:rsidR="009802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463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szansę poznania</w:t>
      </w:r>
      <w:r w:rsidR="003463B9" w:rsidRPr="003463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praktycznych aspektów ochrony</w:t>
      </w:r>
      <w:r w:rsidR="003463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463B9" w:rsidRPr="003463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środowiska</w:t>
      </w:r>
      <w:r w:rsidR="003463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454CE836" w14:textId="476D6D76" w:rsidR="00DF3808" w:rsidRDefault="009A4773" w:rsidP="00E95ADE">
      <w:pPr>
        <w:pStyle w:val="Akapitzlist"/>
        <w:numPr>
          <w:ilvl w:val="0"/>
          <w:numId w:val="35"/>
        </w:numPr>
        <w:spacing w:before="120" w:after="240" w:line="360" w:lineRule="auto"/>
        <w:ind w:left="212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Super, to dobra okazja do n</w:t>
      </w:r>
      <w:r w:rsidR="00E95ADE">
        <w:rPr>
          <w:rFonts w:asciiTheme="minorHAnsi" w:eastAsiaTheme="minorHAnsi" w:hAnsiTheme="minorHAnsi" w:cstheme="minorHAnsi"/>
          <w:sz w:val="22"/>
          <w:szCs w:val="22"/>
          <w:lang w:eastAsia="en-US"/>
        </w:rPr>
        <w:t>auki praktycznych umiejętności. Nie miałaś/ eś dotąd takiej okazji.</w:t>
      </w:r>
    </w:p>
    <w:p w14:paraId="4AD779EE" w14:textId="012FF7EE" w:rsidR="00E95ADE" w:rsidRDefault="00E95ADE" w:rsidP="00E95ADE">
      <w:pPr>
        <w:pStyle w:val="Akapitzlist"/>
        <w:numPr>
          <w:ilvl w:val="0"/>
          <w:numId w:val="35"/>
        </w:numPr>
        <w:spacing w:before="120" w:after="240" w:line="360" w:lineRule="auto"/>
        <w:ind w:left="212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już doświadczenie zawodowe nabyte podczas staży i praktyk. Cieszysz się na pogłębienie tych umiejętności.</w:t>
      </w:r>
    </w:p>
    <w:p w14:paraId="4E471638" w14:textId="458518F8" w:rsidR="00E95ADE" w:rsidRPr="003463B9" w:rsidRDefault="00E95ADE" w:rsidP="00E95ADE">
      <w:pPr>
        <w:pStyle w:val="Akapitzlist"/>
        <w:numPr>
          <w:ilvl w:val="0"/>
          <w:numId w:val="35"/>
        </w:numPr>
        <w:spacing w:before="120" w:after="240" w:line="360" w:lineRule="auto"/>
        <w:ind w:left="212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Posiadasz, w swojej opinii, duże doświadczenie w praktycznych aspektach</w:t>
      </w:r>
      <w:r w:rsidRPr="00E95A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ochrony środowiska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staż pozwoli je ugruntować.</w:t>
      </w:r>
    </w:p>
    <w:p w14:paraId="205EBA00" w14:textId="77777777" w:rsidR="00CB1129" w:rsidRPr="00154C1E" w:rsidRDefault="00CB1129" w:rsidP="00CB1129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46C888" w14:textId="0C75B369" w:rsidR="007B2AAB" w:rsidRPr="00A558A4" w:rsidRDefault="007B2AAB" w:rsidP="007B2AAB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A558A4">
        <w:rPr>
          <w:rFonts w:asciiTheme="minorHAnsi" w:hAnsiTheme="minorHAnsi" w:cstheme="minorHAnsi"/>
          <w:sz w:val="18"/>
          <w:szCs w:val="18"/>
        </w:rPr>
        <w:t>Podpis uczestnika</w:t>
      </w:r>
    </w:p>
    <w:p w14:paraId="4587F959" w14:textId="77777777" w:rsidR="007B2AAB" w:rsidRPr="00A558A4" w:rsidRDefault="007B2AAB" w:rsidP="007B2AAB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558A4">
        <w:rPr>
          <w:rFonts w:asciiTheme="minorHAnsi" w:hAnsiTheme="minorHAnsi" w:cstheme="minorHAnsi"/>
          <w:sz w:val="18"/>
          <w:szCs w:val="18"/>
        </w:rPr>
        <w:tab/>
        <w:t>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</w:t>
      </w:r>
    </w:p>
    <w:p w14:paraId="7A039BCD" w14:textId="3051685B" w:rsidR="0046263F" w:rsidRPr="00EA54A6" w:rsidRDefault="0046263F" w:rsidP="004610F9">
      <w:pPr>
        <w:pStyle w:val="Akapitzlist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183AFB" w14:textId="77777777" w:rsidR="0046263F" w:rsidRPr="00EA54A6" w:rsidRDefault="0046263F" w:rsidP="004610F9">
      <w:pPr>
        <w:spacing w:after="240"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BF91E7B" w14:textId="77777777" w:rsidR="0046263F" w:rsidRPr="00EA54A6" w:rsidRDefault="0046263F" w:rsidP="004610F9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3C5DEE1D" w14:textId="3ED0527F" w:rsidR="00655DAD" w:rsidRPr="00EA54A6" w:rsidRDefault="00655DAD" w:rsidP="00B3001D">
      <w:pPr>
        <w:tabs>
          <w:tab w:val="left" w:pos="588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sectPr w:rsidR="00655DAD" w:rsidRPr="00EA54A6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4C1BBD" w:rsidRDefault="004C1BBD" w:rsidP="00B30247">
      <w:r>
        <w:separator/>
      </w:r>
    </w:p>
  </w:endnote>
  <w:endnote w:type="continuationSeparator" w:id="0">
    <w:p w14:paraId="6562434E" w14:textId="77777777" w:rsidR="004C1BBD" w:rsidRDefault="004C1BBD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4C1BBD" w:rsidRPr="00C1164E" w14:paraId="7F93D438" w14:textId="77777777" w:rsidTr="002223BE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4C1BBD" w:rsidRDefault="004C1BBD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4C1BBD" w:rsidRPr="00C1164E" w:rsidRDefault="004C1BBD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4C1BBD" w:rsidRPr="00C1164E" w:rsidRDefault="004C1BBD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4C1BBD" w:rsidRPr="00C77D21" w:rsidRDefault="004C1BBD" w:rsidP="00C7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4C1BBD" w:rsidRDefault="004C1BBD" w:rsidP="00B30247">
      <w:r>
        <w:separator/>
      </w:r>
    </w:p>
  </w:footnote>
  <w:footnote w:type="continuationSeparator" w:id="0">
    <w:p w14:paraId="372BF271" w14:textId="77777777" w:rsidR="004C1BBD" w:rsidRDefault="004C1BBD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65595DCD" w:rsidR="004C1BBD" w:rsidRPr="00D6427D" w:rsidRDefault="00B07DD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4509737A" wp14:editId="5249694C">
          <wp:extent cx="5759450" cy="484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BBD" w:rsidRPr="0075030C">
      <w:rPr>
        <w:rFonts w:asciiTheme="minorHAnsi" w:hAnsiTheme="minorHAnsi"/>
        <w:i/>
      </w:rPr>
      <w:t xml:space="preserve">Projekt </w:t>
    </w:r>
    <w:r w:rsidR="004C1BBD">
      <w:rPr>
        <w:rFonts w:asciiTheme="minorHAnsi" w:hAnsiTheme="minorHAnsi"/>
        <w:i/>
      </w:rPr>
      <w:t xml:space="preserve">pt. </w:t>
    </w:r>
    <w:r w:rsidR="004C1BBD" w:rsidRPr="0075030C">
      <w:rPr>
        <w:rFonts w:asciiTheme="minorHAnsi" w:hAnsiTheme="minorHAnsi" w:cstheme="minorHAnsi"/>
        <w:b/>
        <w:i/>
      </w:rPr>
      <w:t>„</w:t>
    </w:r>
    <w:r w:rsidR="004C1BBD">
      <w:rPr>
        <w:rFonts w:asciiTheme="minorHAnsi" w:hAnsiTheme="minorHAnsi" w:cstheme="minorHAnsi"/>
        <w:b/>
        <w:i/>
      </w:rPr>
      <w:t>Jeden Uniwersytet – Wiele Możliwości. Program Zintegrowany</w:t>
    </w:r>
    <w:r w:rsidR="004C1BBD"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4C1BBD" w:rsidRPr="00ED7DF0" w:rsidRDefault="00B07DDF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D142A"/>
    <w:multiLevelType w:val="hybridMultilevel"/>
    <w:tmpl w:val="90F4618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AD67CC"/>
    <w:multiLevelType w:val="hybridMultilevel"/>
    <w:tmpl w:val="B442D2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6F7749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E02AB"/>
    <w:multiLevelType w:val="hybridMultilevel"/>
    <w:tmpl w:val="FBFA4D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515B"/>
    <w:multiLevelType w:val="hybridMultilevel"/>
    <w:tmpl w:val="CF1842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373073"/>
    <w:multiLevelType w:val="hybridMultilevel"/>
    <w:tmpl w:val="CC9C0D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4E57E1E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1605A"/>
    <w:multiLevelType w:val="multilevel"/>
    <w:tmpl w:val="3AA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2C6156"/>
    <w:multiLevelType w:val="hybridMultilevel"/>
    <w:tmpl w:val="D5ACA3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D3142B"/>
    <w:multiLevelType w:val="hybridMultilevel"/>
    <w:tmpl w:val="D5F48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42DEE"/>
    <w:multiLevelType w:val="multilevel"/>
    <w:tmpl w:val="6BB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BA4C84"/>
    <w:multiLevelType w:val="hybridMultilevel"/>
    <w:tmpl w:val="687E04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61D6E"/>
    <w:multiLevelType w:val="hybridMultilevel"/>
    <w:tmpl w:val="7A7C5B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886006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617C2A"/>
    <w:multiLevelType w:val="hybridMultilevel"/>
    <w:tmpl w:val="4C3C198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C626A6"/>
    <w:multiLevelType w:val="multilevel"/>
    <w:tmpl w:val="C45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32"/>
  </w:num>
  <w:num w:numId="5">
    <w:abstractNumId w:val="17"/>
  </w:num>
  <w:num w:numId="6">
    <w:abstractNumId w:val="4"/>
  </w:num>
  <w:num w:numId="7">
    <w:abstractNumId w:val="20"/>
  </w:num>
  <w:num w:numId="8">
    <w:abstractNumId w:val="1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25"/>
  </w:num>
  <w:num w:numId="14">
    <w:abstractNumId w:val="8"/>
  </w:num>
  <w:num w:numId="15">
    <w:abstractNumId w:val="5"/>
  </w:num>
  <w:num w:numId="16">
    <w:abstractNumId w:val="29"/>
  </w:num>
  <w:num w:numId="17">
    <w:abstractNumId w:val="33"/>
  </w:num>
  <w:num w:numId="18">
    <w:abstractNumId w:val="31"/>
  </w:num>
  <w:num w:numId="19">
    <w:abstractNumId w:val="15"/>
  </w:num>
  <w:num w:numId="20">
    <w:abstractNumId w:val="0"/>
  </w:num>
  <w:num w:numId="21">
    <w:abstractNumId w:val="21"/>
  </w:num>
  <w:num w:numId="22">
    <w:abstractNumId w:val="7"/>
  </w:num>
  <w:num w:numId="23">
    <w:abstractNumId w:val="11"/>
  </w:num>
  <w:num w:numId="24">
    <w:abstractNumId w:val="10"/>
  </w:num>
  <w:num w:numId="25">
    <w:abstractNumId w:val="3"/>
  </w:num>
  <w:num w:numId="26">
    <w:abstractNumId w:val="28"/>
  </w:num>
  <w:num w:numId="27">
    <w:abstractNumId w:val="6"/>
  </w:num>
  <w:num w:numId="28">
    <w:abstractNumId w:val="16"/>
  </w:num>
  <w:num w:numId="29">
    <w:abstractNumId w:val="26"/>
  </w:num>
  <w:num w:numId="30">
    <w:abstractNumId w:val="18"/>
  </w:num>
  <w:num w:numId="31">
    <w:abstractNumId w:val="23"/>
  </w:num>
  <w:num w:numId="32">
    <w:abstractNumId w:val="34"/>
  </w:num>
  <w:num w:numId="33">
    <w:abstractNumId w:val="19"/>
  </w:num>
  <w:num w:numId="34">
    <w:abstractNumId w:val="14"/>
  </w:num>
  <w:num w:numId="3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34F41"/>
    <w:rsid w:val="00037C35"/>
    <w:rsid w:val="00047ADF"/>
    <w:rsid w:val="0006653A"/>
    <w:rsid w:val="000908CE"/>
    <w:rsid w:val="0009403D"/>
    <w:rsid w:val="00096AF4"/>
    <w:rsid w:val="000A2071"/>
    <w:rsid w:val="000A4EDC"/>
    <w:rsid w:val="000B0E25"/>
    <w:rsid w:val="000B6822"/>
    <w:rsid w:val="000D6CFC"/>
    <w:rsid w:val="000E1038"/>
    <w:rsid w:val="000E14D9"/>
    <w:rsid w:val="000E2472"/>
    <w:rsid w:val="000F01C9"/>
    <w:rsid w:val="000F1CC8"/>
    <w:rsid w:val="000F3836"/>
    <w:rsid w:val="00102797"/>
    <w:rsid w:val="001138AF"/>
    <w:rsid w:val="00123938"/>
    <w:rsid w:val="0013667C"/>
    <w:rsid w:val="0014491C"/>
    <w:rsid w:val="0014643A"/>
    <w:rsid w:val="0015231F"/>
    <w:rsid w:val="00154C1E"/>
    <w:rsid w:val="00162969"/>
    <w:rsid w:val="0016433D"/>
    <w:rsid w:val="00167155"/>
    <w:rsid w:val="001900B0"/>
    <w:rsid w:val="001B4ADD"/>
    <w:rsid w:val="001B76A6"/>
    <w:rsid w:val="001C0030"/>
    <w:rsid w:val="001C3FC8"/>
    <w:rsid w:val="001D15C1"/>
    <w:rsid w:val="001E4DDD"/>
    <w:rsid w:val="001E69AC"/>
    <w:rsid w:val="001E745C"/>
    <w:rsid w:val="002006E9"/>
    <w:rsid w:val="00220EA2"/>
    <w:rsid w:val="002223BE"/>
    <w:rsid w:val="00224274"/>
    <w:rsid w:val="00230B11"/>
    <w:rsid w:val="002333EB"/>
    <w:rsid w:val="00235AB8"/>
    <w:rsid w:val="00236851"/>
    <w:rsid w:val="00241CE6"/>
    <w:rsid w:val="00246D42"/>
    <w:rsid w:val="00263C74"/>
    <w:rsid w:val="00266FB9"/>
    <w:rsid w:val="00294289"/>
    <w:rsid w:val="002C631F"/>
    <w:rsid w:val="002F0B38"/>
    <w:rsid w:val="00300EEA"/>
    <w:rsid w:val="0030504D"/>
    <w:rsid w:val="00341E0E"/>
    <w:rsid w:val="00345AEA"/>
    <w:rsid w:val="003463B9"/>
    <w:rsid w:val="00355FEA"/>
    <w:rsid w:val="0036192A"/>
    <w:rsid w:val="00364159"/>
    <w:rsid w:val="00375EFD"/>
    <w:rsid w:val="003849BE"/>
    <w:rsid w:val="00384BA5"/>
    <w:rsid w:val="003A70C3"/>
    <w:rsid w:val="003A71B8"/>
    <w:rsid w:val="003B68D7"/>
    <w:rsid w:val="003C6B4B"/>
    <w:rsid w:val="003D0F6B"/>
    <w:rsid w:val="003D1036"/>
    <w:rsid w:val="003D1511"/>
    <w:rsid w:val="003D3FC6"/>
    <w:rsid w:val="003D7936"/>
    <w:rsid w:val="003E111F"/>
    <w:rsid w:val="003E4D4E"/>
    <w:rsid w:val="003E71B7"/>
    <w:rsid w:val="003F4CB3"/>
    <w:rsid w:val="0040046A"/>
    <w:rsid w:val="00403263"/>
    <w:rsid w:val="00410A4C"/>
    <w:rsid w:val="00426446"/>
    <w:rsid w:val="004325A5"/>
    <w:rsid w:val="00433389"/>
    <w:rsid w:val="00434B8A"/>
    <w:rsid w:val="00440994"/>
    <w:rsid w:val="00440D11"/>
    <w:rsid w:val="00450103"/>
    <w:rsid w:val="004610F9"/>
    <w:rsid w:val="0046263F"/>
    <w:rsid w:val="00473ABC"/>
    <w:rsid w:val="00473D36"/>
    <w:rsid w:val="004916F9"/>
    <w:rsid w:val="004A3134"/>
    <w:rsid w:val="004A6D47"/>
    <w:rsid w:val="004C02A1"/>
    <w:rsid w:val="004C1BBD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5621E"/>
    <w:rsid w:val="005631CD"/>
    <w:rsid w:val="00565D75"/>
    <w:rsid w:val="00566E07"/>
    <w:rsid w:val="00584B1D"/>
    <w:rsid w:val="0058563F"/>
    <w:rsid w:val="005910A2"/>
    <w:rsid w:val="005929DB"/>
    <w:rsid w:val="005971D3"/>
    <w:rsid w:val="005A6567"/>
    <w:rsid w:val="005D07F1"/>
    <w:rsid w:val="005D53BB"/>
    <w:rsid w:val="005D617A"/>
    <w:rsid w:val="005E37C2"/>
    <w:rsid w:val="005E4565"/>
    <w:rsid w:val="005E6708"/>
    <w:rsid w:val="0060427A"/>
    <w:rsid w:val="00616DA0"/>
    <w:rsid w:val="00624D3E"/>
    <w:rsid w:val="0063404C"/>
    <w:rsid w:val="00637085"/>
    <w:rsid w:val="00655DAD"/>
    <w:rsid w:val="0066086C"/>
    <w:rsid w:val="006618CB"/>
    <w:rsid w:val="00671BCC"/>
    <w:rsid w:val="00683799"/>
    <w:rsid w:val="00696F90"/>
    <w:rsid w:val="006A4A1B"/>
    <w:rsid w:val="006B469F"/>
    <w:rsid w:val="006B4D51"/>
    <w:rsid w:val="006B7E51"/>
    <w:rsid w:val="006C3CE4"/>
    <w:rsid w:val="006D0578"/>
    <w:rsid w:val="006D22F9"/>
    <w:rsid w:val="006F072A"/>
    <w:rsid w:val="00703807"/>
    <w:rsid w:val="00711281"/>
    <w:rsid w:val="007124B5"/>
    <w:rsid w:val="00714377"/>
    <w:rsid w:val="00730A76"/>
    <w:rsid w:val="00741869"/>
    <w:rsid w:val="0075030C"/>
    <w:rsid w:val="00750DB3"/>
    <w:rsid w:val="00785FF2"/>
    <w:rsid w:val="00792815"/>
    <w:rsid w:val="007A4C02"/>
    <w:rsid w:val="007B0105"/>
    <w:rsid w:val="007B2AAB"/>
    <w:rsid w:val="007C669D"/>
    <w:rsid w:val="007D3C58"/>
    <w:rsid w:val="007D4925"/>
    <w:rsid w:val="007D7CC7"/>
    <w:rsid w:val="007E2991"/>
    <w:rsid w:val="007F225A"/>
    <w:rsid w:val="008078D3"/>
    <w:rsid w:val="0081542D"/>
    <w:rsid w:val="00834770"/>
    <w:rsid w:val="0084028C"/>
    <w:rsid w:val="00846AA4"/>
    <w:rsid w:val="00850128"/>
    <w:rsid w:val="00850F9D"/>
    <w:rsid w:val="00852BC5"/>
    <w:rsid w:val="00857100"/>
    <w:rsid w:val="008600E2"/>
    <w:rsid w:val="00877302"/>
    <w:rsid w:val="008A3C9E"/>
    <w:rsid w:val="008D5860"/>
    <w:rsid w:val="008D623C"/>
    <w:rsid w:val="008F1BA0"/>
    <w:rsid w:val="008F30E0"/>
    <w:rsid w:val="008F3942"/>
    <w:rsid w:val="008F6C35"/>
    <w:rsid w:val="00902273"/>
    <w:rsid w:val="009041D4"/>
    <w:rsid w:val="00914665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02B2"/>
    <w:rsid w:val="00981549"/>
    <w:rsid w:val="0098776F"/>
    <w:rsid w:val="009A3AEA"/>
    <w:rsid w:val="009A4773"/>
    <w:rsid w:val="009D1E1A"/>
    <w:rsid w:val="009E2069"/>
    <w:rsid w:val="009F12BF"/>
    <w:rsid w:val="009F7E22"/>
    <w:rsid w:val="00A0370F"/>
    <w:rsid w:val="00A22B64"/>
    <w:rsid w:val="00A30A45"/>
    <w:rsid w:val="00A3584A"/>
    <w:rsid w:val="00A40D84"/>
    <w:rsid w:val="00A4174D"/>
    <w:rsid w:val="00A51B9A"/>
    <w:rsid w:val="00A55A26"/>
    <w:rsid w:val="00A730E9"/>
    <w:rsid w:val="00A75AB7"/>
    <w:rsid w:val="00A971A7"/>
    <w:rsid w:val="00AA2C30"/>
    <w:rsid w:val="00AA5196"/>
    <w:rsid w:val="00AB0E76"/>
    <w:rsid w:val="00AB4AAE"/>
    <w:rsid w:val="00AB5C6B"/>
    <w:rsid w:val="00AB71A9"/>
    <w:rsid w:val="00AC1FB2"/>
    <w:rsid w:val="00AD3D52"/>
    <w:rsid w:val="00AD5526"/>
    <w:rsid w:val="00AD5880"/>
    <w:rsid w:val="00AE03CC"/>
    <w:rsid w:val="00AE1AC8"/>
    <w:rsid w:val="00B0259E"/>
    <w:rsid w:val="00B03A8A"/>
    <w:rsid w:val="00B07DDF"/>
    <w:rsid w:val="00B11FBB"/>
    <w:rsid w:val="00B13DCA"/>
    <w:rsid w:val="00B20766"/>
    <w:rsid w:val="00B25D54"/>
    <w:rsid w:val="00B3001D"/>
    <w:rsid w:val="00B30247"/>
    <w:rsid w:val="00B324B6"/>
    <w:rsid w:val="00B32D55"/>
    <w:rsid w:val="00B41A23"/>
    <w:rsid w:val="00B4329B"/>
    <w:rsid w:val="00B44828"/>
    <w:rsid w:val="00B46DAC"/>
    <w:rsid w:val="00B5341E"/>
    <w:rsid w:val="00B601EF"/>
    <w:rsid w:val="00B70A12"/>
    <w:rsid w:val="00B84043"/>
    <w:rsid w:val="00B86ED8"/>
    <w:rsid w:val="00B91D68"/>
    <w:rsid w:val="00B964C5"/>
    <w:rsid w:val="00BA1A54"/>
    <w:rsid w:val="00BB39BE"/>
    <w:rsid w:val="00BD3E51"/>
    <w:rsid w:val="00BD641F"/>
    <w:rsid w:val="00BE0C35"/>
    <w:rsid w:val="00BE12CF"/>
    <w:rsid w:val="00BE4DE8"/>
    <w:rsid w:val="00BF28F2"/>
    <w:rsid w:val="00BF360E"/>
    <w:rsid w:val="00BF7353"/>
    <w:rsid w:val="00C03E82"/>
    <w:rsid w:val="00C1164E"/>
    <w:rsid w:val="00C12003"/>
    <w:rsid w:val="00C13F91"/>
    <w:rsid w:val="00C225E2"/>
    <w:rsid w:val="00C25962"/>
    <w:rsid w:val="00C26B98"/>
    <w:rsid w:val="00C42AB6"/>
    <w:rsid w:val="00C44C03"/>
    <w:rsid w:val="00C5431E"/>
    <w:rsid w:val="00C60BE2"/>
    <w:rsid w:val="00C60BE3"/>
    <w:rsid w:val="00C63D9B"/>
    <w:rsid w:val="00C7182D"/>
    <w:rsid w:val="00C719AA"/>
    <w:rsid w:val="00C749A0"/>
    <w:rsid w:val="00C77D21"/>
    <w:rsid w:val="00C85837"/>
    <w:rsid w:val="00C92DB7"/>
    <w:rsid w:val="00CB1129"/>
    <w:rsid w:val="00CB3053"/>
    <w:rsid w:val="00CC3B56"/>
    <w:rsid w:val="00CF45D0"/>
    <w:rsid w:val="00CF61B1"/>
    <w:rsid w:val="00CF747A"/>
    <w:rsid w:val="00D13BCC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3808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2AE6"/>
    <w:rsid w:val="00E8681B"/>
    <w:rsid w:val="00E957E6"/>
    <w:rsid w:val="00E95ADE"/>
    <w:rsid w:val="00E95FEA"/>
    <w:rsid w:val="00EA2FA5"/>
    <w:rsid w:val="00EA46FB"/>
    <w:rsid w:val="00EA54A6"/>
    <w:rsid w:val="00EC4BB9"/>
    <w:rsid w:val="00ED7DF0"/>
    <w:rsid w:val="00EF0748"/>
    <w:rsid w:val="00EF2A99"/>
    <w:rsid w:val="00EF3C59"/>
    <w:rsid w:val="00EF4393"/>
    <w:rsid w:val="00F0633B"/>
    <w:rsid w:val="00F12AAB"/>
    <w:rsid w:val="00F13B13"/>
    <w:rsid w:val="00F22A0D"/>
    <w:rsid w:val="00F24072"/>
    <w:rsid w:val="00F32C27"/>
    <w:rsid w:val="00F354E7"/>
    <w:rsid w:val="00F612DF"/>
    <w:rsid w:val="00F73049"/>
    <w:rsid w:val="00F7522C"/>
    <w:rsid w:val="00FA596C"/>
    <w:rsid w:val="00FB37D7"/>
    <w:rsid w:val="00FC7EEF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E44C099"/>
  <w15:docId w15:val="{02B21B33-60F9-46C6-81F2-6FBD148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38DA-6D9E-44B9-9B98-4490995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2</cp:revision>
  <cp:lastPrinted>2018-11-30T07:23:00Z</cp:lastPrinted>
  <dcterms:created xsi:type="dcterms:W3CDTF">2022-10-03T10:29:00Z</dcterms:created>
  <dcterms:modified xsi:type="dcterms:W3CDTF">2022-10-03T10:29:00Z</dcterms:modified>
</cp:coreProperties>
</file>