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(Wzór może być modyfikowany przez Koordynatorów merytorycznych).</w:t>
      </w: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Wykazu form wsparcia stanowiącego załącznik nr 8 do Regulaminu (można dokonać wyboru więcej niż jednej formy wsparcia):</w:t>
      </w: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8"/>
      </w:tblGrid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A76C48" w:rsidP="00A76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X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A76C48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 xml:space="preserve">Warsztaty z </w:t>
            </w:r>
            <w:proofErr w:type="spellStart"/>
            <w:r>
              <w:rPr>
                <w:rFonts w:asciiTheme="minorHAnsi" w:hAnsiTheme="minorHAnsi" w:cstheme="minorHAnsi"/>
                <w:lang w:val="pl-PL" w:eastAsia="en-US"/>
              </w:rPr>
              <w:t>antydyskrymin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pl-PL" w:eastAsia="en-US"/>
              </w:rPr>
              <w:t>acji</w:t>
            </w:r>
            <w:proofErr w:type="spellEnd"/>
          </w:p>
        </w:tc>
      </w:tr>
    </w:tbl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Pr="0053259F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footnoteReference w:customMarkFollows="1" w:id="1"/>
              <w:t>*</w:t>
            </w:r>
          </w:p>
        </w:tc>
      </w:tr>
    </w:tbl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31A2" w:rsidRPr="00EF4A8B" w:rsidRDefault="00D231A2" w:rsidP="00EF4A8B"/>
    <w:sectPr w:rsidR="00D231A2" w:rsidRPr="00EF4A8B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A76C48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  <w:footnote w:id="1">
    <w:p w:rsidR="00EF4A8B" w:rsidRDefault="00EF4A8B" w:rsidP="00EF4A8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1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2E278F" wp14:editId="6CB056D6">
          <wp:simplePos x="0" y="0"/>
          <wp:positionH relativeFrom="margin">
            <wp:posOffset>-249555</wp:posOffset>
          </wp:positionH>
          <wp:positionV relativeFrom="margin">
            <wp:posOffset>-1177290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177C3" w:rsidRDefault="004177C3" w:rsidP="00773EE2">
    <w:pPr>
      <w:pStyle w:val="Nagwek"/>
      <w:jc w:val="center"/>
      <w:rPr>
        <w:sz w:val="20"/>
        <w:szCs w:val="20"/>
      </w:rPr>
    </w:pPr>
  </w:p>
  <w:p w:rsidR="004177C3" w:rsidRDefault="004177C3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A76C48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33172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177C3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10E16"/>
    <w:rsid w:val="00A76C48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E11E-BB50-467B-ABCD-7CC73008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2018-06-26T10:55:00Z</cp:lastPrinted>
  <dcterms:created xsi:type="dcterms:W3CDTF">2022-05-24T10:30:00Z</dcterms:created>
  <dcterms:modified xsi:type="dcterms:W3CDTF">2022-05-24T10:30:00Z</dcterms:modified>
</cp:coreProperties>
</file>